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noProof/>
          <w:color w:val="273350"/>
          <w:sz w:val="24"/>
          <w:szCs w:val="24"/>
          <w:lang w:eastAsia="ru-RU"/>
        </w:rPr>
        <w:drawing>
          <wp:inline distT="0" distB="0" distL="0" distR="0">
            <wp:extent cx="5940425" cy="3341489"/>
            <wp:effectExtent l="0" t="0" r="3175" b="0"/>
            <wp:docPr id="1" name="Рисунок 1" descr="C:\Users\Пользователь\Desktop\1241_n2013034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241_n2013034_bi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bookmarkStart w:id="0" w:name="_GoBack"/>
      <w:bookmarkEnd w:id="0"/>
    </w:p>
    <w:p w:rsid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 современных условиях проблема обеспечения безопасности и антитеррористической защищённости в образовательных учреждениях особо актуальна и остаётся приоритетной как в государственной, так и в региональной политике в сфере образования.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образовательных учреждений приобретает особую значимость, поскольку от этого зависят жизни детей. 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образовательного учреждения к проблеме терроризма; формирование навыков оперативной и своевременной реакции на угрозу терроризма.</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Школа является объектом повышенной опасности в связи с массовым присутствием людей на ограниченной территории.</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rsidR="0093040D" w:rsidRPr="0093040D" w:rsidRDefault="0093040D" w:rsidP="0093040D">
      <w:pPr>
        <w:shd w:val="clear" w:color="auto" w:fill="FFFFFF"/>
        <w:spacing w:before="300" w:after="210" w:line="479" w:lineRule="atLeast"/>
        <w:outlineLvl w:val="1"/>
        <w:rPr>
          <w:rFonts w:ascii="Montserrat" w:eastAsia="Times New Roman" w:hAnsi="Montserrat" w:cs="Times New Roman"/>
          <w:b/>
          <w:bCs/>
          <w:color w:val="273350"/>
          <w:sz w:val="36"/>
          <w:szCs w:val="36"/>
          <w:lang w:eastAsia="ru-RU"/>
        </w:rPr>
      </w:pPr>
      <w:r w:rsidRPr="0093040D">
        <w:rPr>
          <w:rFonts w:ascii="Montserrat" w:eastAsia="Times New Roman" w:hAnsi="Montserrat" w:cs="Times New Roman"/>
          <w:b/>
          <w:bCs/>
          <w:color w:val="273350"/>
          <w:sz w:val="36"/>
          <w:szCs w:val="36"/>
          <w:lang w:eastAsia="ru-RU"/>
        </w:rPr>
        <w:br/>
        <w:t>Меры защиты в случае проведения террористических актов</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Педагогам и обучающимся необходимо знать изложенные ниже правила защиты в случае проведения различных террористических актов.</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b/>
          <w:bCs/>
          <w:color w:val="273350"/>
          <w:sz w:val="24"/>
          <w:szCs w:val="24"/>
          <w:lang w:eastAsia="ru-RU"/>
        </w:rPr>
        <w:lastRenderedPageBreak/>
        <w:t>Если произошел взрыв:</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Постарайтесь успокоиться и уточнить обстановку.</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Продвигайтесь осторожно, не трогайте руками поврежденные конструкции и провода.</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задымлении защитите органы дыхания смоченным платком (лоскутом ткани, полотенцем).</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Включите локальную систему оповещения и проверьте возможность взаимного общения (теле-, радио-, телефонной связью, голосом).</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93040D" w:rsidRPr="0093040D" w:rsidRDefault="0093040D" w:rsidP="0093040D">
      <w:pPr>
        <w:numPr>
          <w:ilvl w:val="0"/>
          <w:numId w:val="9"/>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Действуйте в строгом соответствии с указаниями должностных лиц.</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 </w:t>
      </w:r>
      <w:r w:rsidRPr="0093040D">
        <w:rPr>
          <w:rFonts w:ascii="Montserrat" w:eastAsia="Times New Roman" w:hAnsi="Montserrat" w:cs="Times New Roman"/>
          <w:color w:val="273350"/>
          <w:sz w:val="24"/>
          <w:szCs w:val="24"/>
          <w:lang w:eastAsia="ru-RU"/>
        </w:rPr>
        <w:br/>
      </w:r>
      <w:r w:rsidRPr="0093040D">
        <w:rPr>
          <w:rFonts w:ascii="Montserrat" w:eastAsia="Times New Roman" w:hAnsi="Montserrat" w:cs="Times New Roman"/>
          <w:b/>
          <w:bCs/>
          <w:color w:val="273350"/>
          <w:sz w:val="24"/>
          <w:szCs w:val="24"/>
          <w:lang w:eastAsia="ru-RU"/>
        </w:rPr>
        <w:t>Если вас завалило обломками:</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Постарайтесь не падать духом, дышите глубоко, ровно, не торопясь. Приготовьтесь терпеть голод и жажду.</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Если пространство около вас относительно свободно, не зажигайте спички, берегите кислород.</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Продвигайтесь осторожно, стараясь не вызвать нового обвала, ориентируйтесь по движению воздуха, поступающего снаружи.</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Если у вас есть возможность, с помощью подручных предметов (доски, кирпича и т.п.) укрепите обвисающие балки и потолок от обрушения.</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сильной жажде положите в рот небольшой лоскут ткани (гладкий камушек) и сосите его, дыша носом.</w:t>
      </w:r>
    </w:p>
    <w:p w:rsidR="0093040D" w:rsidRPr="0093040D" w:rsidRDefault="0093040D" w:rsidP="0093040D">
      <w:pPr>
        <w:numPr>
          <w:ilvl w:val="0"/>
          <w:numId w:val="10"/>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прослушивании появившихся вблизи людей стуком и голосом сигнализируйте о себе.</w:t>
      </w:r>
    </w:p>
    <w:p w:rsidR="0093040D" w:rsidRPr="0093040D" w:rsidRDefault="0093040D" w:rsidP="0093040D">
      <w:pPr>
        <w:shd w:val="clear" w:color="auto" w:fill="FFFFFF"/>
        <w:spacing w:before="300" w:after="210" w:line="479" w:lineRule="atLeast"/>
        <w:outlineLvl w:val="1"/>
        <w:rPr>
          <w:rFonts w:ascii="Montserrat" w:eastAsia="Times New Roman" w:hAnsi="Montserrat" w:cs="Times New Roman"/>
          <w:b/>
          <w:bCs/>
          <w:color w:val="273350"/>
          <w:sz w:val="36"/>
          <w:szCs w:val="36"/>
          <w:lang w:eastAsia="ru-RU"/>
        </w:rPr>
      </w:pPr>
      <w:r w:rsidRPr="0093040D">
        <w:rPr>
          <w:rFonts w:ascii="Montserrat" w:eastAsia="Times New Roman" w:hAnsi="Montserrat" w:cs="Times New Roman"/>
          <w:b/>
          <w:bCs/>
          <w:color w:val="273350"/>
          <w:sz w:val="36"/>
          <w:szCs w:val="36"/>
          <w:lang w:eastAsia="ru-RU"/>
        </w:rPr>
        <w:t>Меры безопасности в случае химического и биологического терроризма</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lastRenderedPageBreak/>
        <w:t xml:space="preserve">Наиболее распространенными и </w:t>
      </w:r>
      <w:proofErr w:type="gramStart"/>
      <w:r w:rsidRPr="0093040D">
        <w:rPr>
          <w:rFonts w:ascii="Montserrat" w:eastAsia="Times New Roman" w:hAnsi="Montserrat" w:cs="Times New Roman"/>
          <w:color w:val="273350"/>
          <w:sz w:val="24"/>
          <w:szCs w:val="24"/>
          <w:lang w:eastAsia="ru-RU"/>
        </w:rPr>
        <w:t>доступными химическими веществами</w:t>
      </w:r>
      <w:proofErr w:type="gramEnd"/>
      <w:r w:rsidRPr="0093040D">
        <w:rPr>
          <w:rFonts w:ascii="Montserrat" w:eastAsia="Times New Roman" w:hAnsi="Montserrat" w:cs="Times New Roman"/>
          <w:color w:val="273350"/>
          <w:sz w:val="24"/>
          <w:szCs w:val="24"/>
          <w:lang w:eastAsia="ru-RU"/>
        </w:rPr>
        <w:t xml:space="preserve"> и биологическими агентами, которые могут быть использованы при проведении террористических актов, являются: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93040D">
        <w:rPr>
          <w:rFonts w:ascii="Montserrat" w:eastAsia="Times New Roman" w:hAnsi="Montserrat" w:cs="Times New Roman"/>
          <w:color w:val="273350"/>
          <w:sz w:val="24"/>
          <w:szCs w:val="24"/>
          <w:lang w:eastAsia="ru-RU"/>
        </w:rPr>
        <w:t>а)   </w:t>
      </w:r>
      <w:proofErr w:type="gramEnd"/>
      <w:r w:rsidRPr="0093040D">
        <w:rPr>
          <w:rFonts w:ascii="Montserrat" w:eastAsia="Times New Roman" w:hAnsi="Montserrat" w:cs="Times New Roman"/>
          <w:color w:val="273350"/>
          <w:sz w:val="24"/>
          <w:szCs w:val="24"/>
          <w:lang w:eastAsia="ru-RU"/>
        </w:rPr>
        <w:t>   химические вещества:</w:t>
      </w:r>
    </w:p>
    <w:p w:rsidR="0093040D" w:rsidRPr="0093040D" w:rsidRDefault="0093040D" w:rsidP="0093040D">
      <w:pPr>
        <w:numPr>
          <w:ilvl w:val="0"/>
          <w:numId w:val="1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токсичные гербициды и инсектициды;</w:t>
      </w:r>
    </w:p>
    <w:p w:rsidR="0093040D" w:rsidRPr="0093040D" w:rsidRDefault="0093040D" w:rsidP="0093040D">
      <w:pPr>
        <w:numPr>
          <w:ilvl w:val="0"/>
          <w:numId w:val="1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аварийно-опасные химические вещества;</w:t>
      </w:r>
    </w:p>
    <w:p w:rsidR="0093040D" w:rsidRPr="0093040D" w:rsidRDefault="0093040D" w:rsidP="0093040D">
      <w:pPr>
        <w:numPr>
          <w:ilvl w:val="0"/>
          <w:numId w:val="1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отравляющие вещества;</w:t>
      </w:r>
    </w:p>
    <w:p w:rsidR="0093040D" w:rsidRPr="0093040D" w:rsidRDefault="0093040D" w:rsidP="0093040D">
      <w:pPr>
        <w:numPr>
          <w:ilvl w:val="0"/>
          <w:numId w:val="1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психогенные и наркотические вещества.</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93040D">
        <w:rPr>
          <w:rFonts w:ascii="Montserrat" w:eastAsia="Times New Roman" w:hAnsi="Montserrat" w:cs="Times New Roman"/>
          <w:color w:val="273350"/>
          <w:sz w:val="24"/>
          <w:szCs w:val="24"/>
          <w:lang w:eastAsia="ru-RU"/>
        </w:rPr>
        <w:t>б)   </w:t>
      </w:r>
      <w:proofErr w:type="gramEnd"/>
      <w:r w:rsidRPr="0093040D">
        <w:rPr>
          <w:rFonts w:ascii="Montserrat" w:eastAsia="Times New Roman" w:hAnsi="Montserrat" w:cs="Times New Roman"/>
          <w:color w:val="273350"/>
          <w:sz w:val="24"/>
          <w:szCs w:val="24"/>
          <w:lang w:eastAsia="ru-RU"/>
        </w:rPr>
        <w:t>   биологические агенты:</w:t>
      </w:r>
    </w:p>
    <w:p w:rsidR="0093040D" w:rsidRPr="0093040D" w:rsidRDefault="0093040D" w:rsidP="0093040D">
      <w:pPr>
        <w:numPr>
          <w:ilvl w:val="0"/>
          <w:numId w:val="1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возбудители опасных инфекций типа сибирской язвы, натуральной оспы, туляремии и др.;</w:t>
      </w:r>
    </w:p>
    <w:p w:rsidR="0093040D" w:rsidRPr="0093040D" w:rsidRDefault="0093040D" w:rsidP="0093040D">
      <w:pPr>
        <w:numPr>
          <w:ilvl w:val="0"/>
          <w:numId w:val="1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природные яды и токсины растительного и животного происхождения.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br/>
        <w:t>Исходя из возможной угрозы химического и биологического терроризма, каждому человеку необходимо знать:</w:t>
      </w:r>
    </w:p>
    <w:p w:rsidR="0093040D" w:rsidRPr="0093040D" w:rsidRDefault="0093040D" w:rsidP="0093040D">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физико-химические и поражающие свойства наиболее опасных химических веществ и биологических агентов;</w:t>
      </w:r>
    </w:p>
    <w:p w:rsidR="0093040D" w:rsidRPr="0093040D" w:rsidRDefault="0093040D" w:rsidP="0093040D">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основные способы применения и особенности их воздействия на организм человека;</w:t>
      </w:r>
    </w:p>
    <w:p w:rsidR="0093040D" w:rsidRPr="0093040D" w:rsidRDefault="0093040D" w:rsidP="0093040D">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меры первой помощи при воздействии химических веществ и биологических агентов на организм человека;</w:t>
      </w:r>
    </w:p>
    <w:p w:rsidR="0093040D" w:rsidRPr="0093040D" w:rsidRDefault="0093040D" w:rsidP="0093040D">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основные приемы и средства защиты от их воздействия;</w:t>
      </w:r>
    </w:p>
    <w:p w:rsidR="0093040D" w:rsidRPr="0093040D" w:rsidRDefault="0093040D" w:rsidP="0093040D">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Применение химических реагентов и биологических веществ возможно в основном диверсионными методами, к которым относятся:</w:t>
      </w:r>
    </w:p>
    <w:p w:rsidR="0093040D" w:rsidRPr="0093040D" w:rsidRDefault="0093040D" w:rsidP="0093040D">
      <w:pPr>
        <w:numPr>
          <w:ilvl w:val="0"/>
          <w:numId w:val="1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использование обычных бытовых предметов (сумок, пакетов, свертков, коробок, игрушек и т.д.), оставляемых в местах массового скопления людей;</w:t>
      </w:r>
    </w:p>
    <w:p w:rsidR="0093040D" w:rsidRPr="0093040D" w:rsidRDefault="0093040D" w:rsidP="0093040D">
      <w:pPr>
        <w:numPr>
          <w:ilvl w:val="0"/>
          <w:numId w:val="1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заражение (отравлением) водоемов, систем водоснабжения химически опасными веществами (цианинами, отравляющими веществами и т.д.);</w:t>
      </w:r>
    </w:p>
    <w:p w:rsidR="0093040D" w:rsidRPr="0093040D" w:rsidRDefault="0093040D" w:rsidP="0093040D">
      <w:pPr>
        <w:numPr>
          <w:ilvl w:val="0"/>
          <w:numId w:val="1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поставка или преднамеренное заражение крупных партий продуктов питания, как химическими веществами, так и биологическими агентами;</w:t>
      </w:r>
    </w:p>
    <w:p w:rsidR="0093040D" w:rsidRPr="0093040D" w:rsidRDefault="0093040D" w:rsidP="0093040D">
      <w:pPr>
        <w:numPr>
          <w:ilvl w:val="0"/>
          <w:numId w:val="1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использование переносчиков инфекционных заболеваний (насекомых, грызунов, животных и т.п.).</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r w:rsidRPr="0093040D">
        <w:rPr>
          <w:rFonts w:ascii="Montserrat" w:eastAsia="Times New Roman" w:hAnsi="Montserrat" w:cs="Times New Roman"/>
          <w:color w:val="273350"/>
          <w:sz w:val="24"/>
          <w:szCs w:val="24"/>
          <w:lang w:eastAsia="ru-RU"/>
        </w:rPr>
        <w:b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w:t>
      </w:r>
      <w:r w:rsidRPr="0093040D">
        <w:rPr>
          <w:rFonts w:ascii="Montserrat" w:eastAsia="Times New Roman" w:hAnsi="Montserrat" w:cs="Times New Roman"/>
          <w:color w:val="273350"/>
          <w:sz w:val="24"/>
          <w:szCs w:val="24"/>
          <w:lang w:eastAsia="ru-RU"/>
        </w:rPr>
        <w:lastRenderedPageBreak/>
        <w:t xml:space="preserve">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93040D">
        <w:rPr>
          <w:rFonts w:ascii="Montserrat" w:eastAsia="Times New Roman" w:hAnsi="Montserrat" w:cs="Times New Roman"/>
          <w:color w:val="273350"/>
          <w:sz w:val="24"/>
          <w:szCs w:val="24"/>
          <w:lang w:eastAsia="ru-RU"/>
        </w:rPr>
        <w:t>Роспотребнадзора</w:t>
      </w:r>
      <w:proofErr w:type="spellEnd"/>
      <w:r w:rsidRPr="0093040D">
        <w:rPr>
          <w:rFonts w:ascii="Montserrat" w:eastAsia="Times New Roman" w:hAnsi="Montserrat" w:cs="Times New Roman"/>
          <w:color w:val="273350"/>
          <w:sz w:val="24"/>
          <w:szCs w:val="24"/>
          <w:lang w:eastAsia="ru-RU"/>
        </w:rPr>
        <w:t>, МВД, ФСБ, медицинских учреждений.</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93040D" w:rsidRPr="0093040D" w:rsidRDefault="0093040D" w:rsidP="0093040D">
      <w:pPr>
        <w:numPr>
          <w:ilvl w:val="0"/>
          <w:numId w:val="1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93040D" w:rsidRPr="0093040D" w:rsidRDefault="0093040D" w:rsidP="0093040D">
      <w:pPr>
        <w:numPr>
          <w:ilvl w:val="0"/>
          <w:numId w:val="1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93040D" w:rsidRPr="0093040D" w:rsidRDefault="0093040D" w:rsidP="0093040D">
      <w:pPr>
        <w:numPr>
          <w:ilvl w:val="0"/>
          <w:numId w:val="1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93040D" w:rsidRPr="0093040D" w:rsidRDefault="0093040D" w:rsidP="0093040D">
      <w:pPr>
        <w:numPr>
          <w:ilvl w:val="0"/>
          <w:numId w:val="1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 вида воздействия дать необходимые медицинские препараты), а также направить его в медицинское учреждение.</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возникновении опасности эпидемии или воздействия биологического агента вы должны:</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максимально сократить контакты с другими людьми;</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прекратить посещение общественных мест;</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не выходить без крайней необходимости из квартиры;</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выходить на улицу, работать на открытой местности только в средствах индивидуальной защиты;</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первых признаках заболевания немедленно обратиться к врачу;</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 xml:space="preserve">употреблять пищу и воду только после проверки службой </w:t>
      </w:r>
      <w:proofErr w:type="spellStart"/>
      <w:r w:rsidRPr="0093040D">
        <w:rPr>
          <w:rFonts w:ascii="Montserrat" w:eastAsia="Times New Roman" w:hAnsi="Montserrat" w:cs="Times New Roman"/>
          <w:color w:val="273350"/>
          <w:sz w:val="24"/>
          <w:szCs w:val="24"/>
          <w:lang w:eastAsia="ru-RU"/>
        </w:rPr>
        <w:t>Роспотребнадзора</w:t>
      </w:r>
      <w:proofErr w:type="spellEnd"/>
      <w:r w:rsidRPr="0093040D">
        <w:rPr>
          <w:rFonts w:ascii="Montserrat" w:eastAsia="Times New Roman" w:hAnsi="Montserrat" w:cs="Times New Roman"/>
          <w:color w:val="273350"/>
          <w:sz w:val="24"/>
          <w:szCs w:val="24"/>
          <w:lang w:eastAsia="ru-RU"/>
        </w:rPr>
        <w:t>;</w:t>
      </w:r>
    </w:p>
    <w:p w:rsidR="0093040D" w:rsidRPr="0093040D" w:rsidRDefault="0093040D" w:rsidP="0093040D">
      <w:pPr>
        <w:numPr>
          <w:ilvl w:val="0"/>
          <w:numId w:val="1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строго выполнять все противоэпидемиологические мероприятия.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 современных условиях проблема обеспечения безопасности и антитеррористической защищённости в образовательных учреждениях особо актуальна и остаётся приоритетной как в государственной, так и в региональной политике в сфере образования.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 xml:space="preserve">Угроза совершения теракта сегодня существует практически для каждого жителя планеты, абсолютной гарантии безопасности нет ни для кого. Тем не менее, общество обязано предпринимать всё возможное для обеспечения должного уровня защиты. Антитеррористическая защищённость образовательных учреждений приобретает особую значимость, поскольку от этого зависят жизни детей. Активно ведётся работа по созданию специального комплекса мер, направленных на антитеррористическую защищённость образовательного учреждения: укрепление материальной базы; стабильно действующая профилактическая работа, направленная на усиление внимания персонала </w:t>
      </w:r>
      <w:r w:rsidRPr="0093040D">
        <w:rPr>
          <w:rFonts w:ascii="Montserrat" w:eastAsia="Times New Roman" w:hAnsi="Montserrat" w:cs="Times New Roman"/>
          <w:color w:val="273350"/>
          <w:sz w:val="24"/>
          <w:szCs w:val="24"/>
          <w:lang w:eastAsia="ru-RU"/>
        </w:rPr>
        <w:lastRenderedPageBreak/>
        <w:t>образовательного учреждения к проблеме терроризма; формирование навыков оперативной и своевременной реакции на угрозу терроризма.</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Школа является объектом повышенной опасности в связи с массовым присутствием людей на ограниченной территории.</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С целью предупреждения и пресечения возможности совершения террористического акта в учебный процесс образовательного учреждения вводится комплекс организационно-профилактических мероприятий, позволяющий предотвратить или максимально сократить потери людей при совершении террористического акта.</w:t>
      </w:r>
    </w:p>
    <w:p w:rsidR="0093040D" w:rsidRPr="0093040D" w:rsidRDefault="0093040D" w:rsidP="0093040D">
      <w:pPr>
        <w:shd w:val="clear" w:color="auto" w:fill="FFFFFF"/>
        <w:spacing w:before="300" w:after="210" w:line="479" w:lineRule="atLeast"/>
        <w:outlineLvl w:val="1"/>
        <w:rPr>
          <w:rFonts w:ascii="Montserrat" w:eastAsia="Times New Roman" w:hAnsi="Montserrat" w:cs="Times New Roman"/>
          <w:b/>
          <w:bCs/>
          <w:color w:val="273350"/>
          <w:sz w:val="36"/>
          <w:szCs w:val="36"/>
          <w:lang w:eastAsia="ru-RU"/>
        </w:rPr>
      </w:pPr>
      <w:r w:rsidRPr="0093040D">
        <w:rPr>
          <w:rFonts w:ascii="Montserrat" w:eastAsia="Times New Roman" w:hAnsi="Montserrat" w:cs="Times New Roman"/>
          <w:b/>
          <w:bCs/>
          <w:color w:val="273350"/>
          <w:sz w:val="36"/>
          <w:szCs w:val="36"/>
          <w:lang w:eastAsia="ru-RU"/>
        </w:rPr>
        <w:br/>
        <w:t>Меры защиты в случае проведения террористических актов</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Педагогам и обучающимся необходимо знать изложенные ниже правила защиты в случае проведения различных террористических актов.</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b/>
          <w:bCs/>
          <w:color w:val="273350"/>
          <w:sz w:val="24"/>
          <w:szCs w:val="24"/>
          <w:lang w:eastAsia="ru-RU"/>
        </w:rPr>
        <w:t>Если произошел взрыв:</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Постарайтесь успокоиться и уточнить обстановку.</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Продвигайтесь осторожно, не трогайте руками поврежденные конструкции и провода.</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задымлении защитите органы дыхания смоченным платком (лоскутом ткани, полотенцем).</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Включите локальную систему оповещения и проверьте возможность взаимного общения (теле-, радио-, телефонной связью, голосом).</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93040D" w:rsidRPr="0093040D" w:rsidRDefault="0093040D" w:rsidP="0093040D">
      <w:pPr>
        <w:numPr>
          <w:ilvl w:val="0"/>
          <w:numId w:val="1"/>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Действуйте в строгом соответствии с указаниями должностных лиц.</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 </w:t>
      </w:r>
      <w:r w:rsidRPr="0093040D">
        <w:rPr>
          <w:rFonts w:ascii="Montserrat" w:eastAsia="Times New Roman" w:hAnsi="Montserrat" w:cs="Times New Roman"/>
          <w:color w:val="273350"/>
          <w:sz w:val="24"/>
          <w:szCs w:val="24"/>
          <w:lang w:eastAsia="ru-RU"/>
        </w:rPr>
        <w:br/>
      </w:r>
      <w:r w:rsidRPr="0093040D">
        <w:rPr>
          <w:rFonts w:ascii="Montserrat" w:eastAsia="Times New Roman" w:hAnsi="Montserrat" w:cs="Times New Roman"/>
          <w:b/>
          <w:bCs/>
          <w:color w:val="273350"/>
          <w:sz w:val="24"/>
          <w:szCs w:val="24"/>
          <w:lang w:eastAsia="ru-RU"/>
        </w:rPr>
        <w:t>Если вас завалило обломками:</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Постарайтесь не падать духом, дышите глубоко, ровно, не торопясь. Приготовьтесь терпеть голод и жажду.</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lastRenderedPageBreak/>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Если пространство около вас относительно свободно, не зажигайте спички, берегите кислород.</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Продвигайтесь осторожно, стараясь не вызвать нового обвала, ориентируйтесь по движению воздуха, поступающего снаружи.</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Если у вас есть возможность, с помощью подручных предметов (доски, кирпича и т.п.) укрепите обвисающие балки и потолок от обрушения.</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сильной жажде положите в рот небольшой лоскут ткани (гладкий камушек) и сосите его, дыша носом.</w:t>
      </w:r>
    </w:p>
    <w:p w:rsidR="0093040D" w:rsidRPr="0093040D" w:rsidRDefault="0093040D" w:rsidP="0093040D">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прослушивании появившихся вблизи людей стуком и голосом сигнализируйте о себе.</w:t>
      </w:r>
    </w:p>
    <w:p w:rsidR="0093040D" w:rsidRPr="0093040D" w:rsidRDefault="0093040D" w:rsidP="0093040D">
      <w:pPr>
        <w:shd w:val="clear" w:color="auto" w:fill="FFFFFF"/>
        <w:spacing w:before="300" w:after="210" w:line="479" w:lineRule="atLeast"/>
        <w:outlineLvl w:val="1"/>
        <w:rPr>
          <w:rFonts w:ascii="Montserrat" w:eastAsia="Times New Roman" w:hAnsi="Montserrat" w:cs="Times New Roman"/>
          <w:b/>
          <w:bCs/>
          <w:color w:val="273350"/>
          <w:sz w:val="36"/>
          <w:szCs w:val="36"/>
          <w:lang w:eastAsia="ru-RU"/>
        </w:rPr>
      </w:pPr>
      <w:r w:rsidRPr="0093040D">
        <w:rPr>
          <w:rFonts w:ascii="Montserrat" w:eastAsia="Times New Roman" w:hAnsi="Montserrat" w:cs="Times New Roman"/>
          <w:b/>
          <w:bCs/>
          <w:color w:val="273350"/>
          <w:sz w:val="36"/>
          <w:szCs w:val="36"/>
          <w:lang w:eastAsia="ru-RU"/>
        </w:rPr>
        <w:t>Меры безопасности в случае химического и биологического терроризма</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 xml:space="preserve">Наиболее распространенными и </w:t>
      </w:r>
      <w:proofErr w:type="gramStart"/>
      <w:r w:rsidRPr="0093040D">
        <w:rPr>
          <w:rFonts w:ascii="Montserrat" w:eastAsia="Times New Roman" w:hAnsi="Montserrat" w:cs="Times New Roman"/>
          <w:color w:val="273350"/>
          <w:sz w:val="24"/>
          <w:szCs w:val="24"/>
          <w:lang w:eastAsia="ru-RU"/>
        </w:rPr>
        <w:t>доступными химическими веществами</w:t>
      </w:r>
      <w:proofErr w:type="gramEnd"/>
      <w:r w:rsidRPr="0093040D">
        <w:rPr>
          <w:rFonts w:ascii="Montserrat" w:eastAsia="Times New Roman" w:hAnsi="Montserrat" w:cs="Times New Roman"/>
          <w:color w:val="273350"/>
          <w:sz w:val="24"/>
          <w:szCs w:val="24"/>
          <w:lang w:eastAsia="ru-RU"/>
        </w:rPr>
        <w:t xml:space="preserve"> и биологическими агентами, которые могут быть использованы при проведении террористических актов, являются: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93040D">
        <w:rPr>
          <w:rFonts w:ascii="Montserrat" w:eastAsia="Times New Roman" w:hAnsi="Montserrat" w:cs="Times New Roman"/>
          <w:color w:val="273350"/>
          <w:sz w:val="24"/>
          <w:szCs w:val="24"/>
          <w:lang w:eastAsia="ru-RU"/>
        </w:rPr>
        <w:t>а)   </w:t>
      </w:r>
      <w:proofErr w:type="gramEnd"/>
      <w:r w:rsidRPr="0093040D">
        <w:rPr>
          <w:rFonts w:ascii="Montserrat" w:eastAsia="Times New Roman" w:hAnsi="Montserrat" w:cs="Times New Roman"/>
          <w:color w:val="273350"/>
          <w:sz w:val="24"/>
          <w:szCs w:val="24"/>
          <w:lang w:eastAsia="ru-RU"/>
        </w:rPr>
        <w:t>   химические вещества:</w:t>
      </w:r>
    </w:p>
    <w:p w:rsidR="0093040D" w:rsidRPr="0093040D" w:rsidRDefault="0093040D" w:rsidP="0093040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токсичные гербициды и инсектициды;</w:t>
      </w:r>
    </w:p>
    <w:p w:rsidR="0093040D" w:rsidRPr="0093040D" w:rsidRDefault="0093040D" w:rsidP="0093040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аварийно-опасные химические вещества;</w:t>
      </w:r>
    </w:p>
    <w:p w:rsidR="0093040D" w:rsidRPr="0093040D" w:rsidRDefault="0093040D" w:rsidP="0093040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отравляющие вещества;</w:t>
      </w:r>
    </w:p>
    <w:p w:rsidR="0093040D" w:rsidRPr="0093040D" w:rsidRDefault="0093040D" w:rsidP="0093040D">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психогенные и наркотические вещества.</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proofErr w:type="gramStart"/>
      <w:r w:rsidRPr="0093040D">
        <w:rPr>
          <w:rFonts w:ascii="Montserrat" w:eastAsia="Times New Roman" w:hAnsi="Montserrat" w:cs="Times New Roman"/>
          <w:color w:val="273350"/>
          <w:sz w:val="24"/>
          <w:szCs w:val="24"/>
          <w:lang w:eastAsia="ru-RU"/>
        </w:rPr>
        <w:t>б)   </w:t>
      </w:r>
      <w:proofErr w:type="gramEnd"/>
      <w:r w:rsidRPr="0093040D">
        <w:rPr>
          <w:rFonts w:ascii="Montserrat" w:eastAsia="Times New Roman" w:hAnsi="Montserrat" w:cs="Times New Roman"/>
          <w:color w:val="273350"/>
          <w:sz w:val="24"/>
          <w:szCs w:val="24"/>
          <w:lang w:eastAsia="ru-RU"/>
        </w:rPr>
        <w:t>   биологические агенты:</w:t>
      </w:r>
    </w:p>
    <w:p w:rsidR="0093040D" w:rsidRPr="0093040D" w:rsidRDefault="0093040D" w:rsidP="0093040D">
      <w:pPr>
        <w:numPr>
          <w:ilvl w:val="0"/>
          <w:numId w:val="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возбудители опасных инфекций типа сибирской язвы, натуральной оспы, туляремии и др.;</w:t>
      </w:r>
    </w:p>
    <w:p w:rsidR="0093040D" w:rsidRPr="0093040D" w:rsidRDefault="0093040D" w:rsidP="0093040D">
      <w:pPr>
        <w:numPr>
          <w:ilvl w:val="0"/>
          <w:numId w:val="4"/>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природные яды и токсины растительного и животного происхождения.</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br/>
        <w:t>Исходя из возможной угрозы химического и биологического терроризма, каждому человеку необходимо знать:</w:t>
      </w:r>
    </w:p>
    <w:p w:rsidR="0093040D" w:rsidRPr="0093040D" w:rsidRDefault="0093040D" w:rsidP="0093040D">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физико-химические и поражающие свойства наиболее опасных химических веществ и биологических агентов;</w:t>
      </w:r>
    </w:p>
    <w:p w:rsidR="0093040D" w:rsidRPr="0093040D" w:rsidRDefault="0093040D" w:rsidP="0093040D">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основные способы применения и особенности их воздействия на организм человека;</w:t>
      </w:r>
    </w:p>
    <w:p w:rsidR="0093040D" w:rsidRPr="0093040D" w:rsidRDefault="0093040D" w:rsidP="0093040D">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меры первой помощи при воздействии химических веществ и биологических агентов на организм человека;</w:t>
      </w:r>
    </w:p>
    <w:p w:rsidR="0093040D" w:rsidRPr="0093040D" w:rsidRDefault="0093040D" w:rsidP="0093040D">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основные приемы и средства защиты от их воздействия;</w:t>
      </w:r>
    </w:p>
    <w:p w:rsidR="0093040D" w:rsidRPr="0093040D" w:rsidRDefault="0093040D" w:rsidP="0093040D">
      <w:pPr>
        <w:numPr>
          <w:ilvl w:val="0"/>
          <w:numId w:val="5"/>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lastRenderedPageBreak/>
        <w:t>Применение химических реагентов и биологических веществ возможно в основном диверсионными методами, к которым относятся:</w:t>
      </w:r>
    </w:p>
    <w:p w:rsidR="0093040D" w:rsidRPr="0093040D" w:rsidRDefault="0093040D" w:rsidP="0093040D">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использование обычных бытовых предметов (сумок, пакетов, свертков, коробок, игрушек и т.д.), оставляемых в местах массового скопления людей;</w:t>
      </w:r>
    </w:p>
    <w:p w:rsidR="0093040D" w:rsidRPr="0093040D" w:rsidRDefault="0093040D" w:rsidP="0093040D">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заражение (отравлением) водоемов, систем водоснабжения химически опасными веществами (цианинами, отравляющими веществами и т.д.);</w:t>
      </w:r>
    </w:p>
    <w:p w:rsidR="0093040D" w:rsidRPr="0093040D" w:rsidRDefault="0093040D" w:rsidP="0093040D">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поставка или преднамеренное заражение крупных партий продуктов питания, как химическими веществами, так и биологическими агентами;</w:t>
      </w:r>
    </w:p>
    <w:p w:rsidR="0093040D" w:rsidRPr="0093040D" w:rsidRDefault="0093040D" w:rsidP="0093040D">
      <w:pPr>
        <w:numPr>
          <w:ilvl w:val="0"/>
          <w:numId w:val="6"/>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использование переносчиков инфекционных заболеваний (насекомых, грызунов, животных и т.п.).</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r w:rsidRPr="0093040D">
        <w:rPr>
          <w:rFonts w:ascii="Montserrat" w:eastAsia="Times New Roman" w:hAnsi="Montserrat" w:cs="Times New Roman"/>
          <w:color w:val="273350"/>
          <w:sz w:val="24"/>
          <w:szCs w:val="24"/>
          <w:lang w:eastAsia="ru-RU"/>
        </w:rPr>
        <w:b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93040D">
        <w:rPr>
          <w:rFonts w:ascii="Montserrat" w:eastAsia="Times New Roman" w:hAnsi="Montserrat" w:cs="Times New Roman"/>
          <w:color w:val="273350"/>
          <w:sz w:val="24"/>
          <w:szCs w:val="24"/>
          <w:lang w:eastAsia="ru-RU"/>
        </w:rPr>
        <w:t>Роспотребнадзора</w:t>
      </w:r>
      <w:proofErr w:type="spellEnd"/>
      <w:r w:rsidRPr="0093040D">
        <w:rPr>
          <w:rFonts w:ascii="Montserrat" w:eastAsia="Times New Roman" w:hAnsi="Montserrat" w:cs="Times New Roman"/>
          <w:color w:val="273350"/>
          <w:sz w:val="24"/>
          <w:szCs w:val="24"/>
          <w:lang w:eastAsia="ru-RU"/>
        </w:rPr>
        <w:t>, МВД, ФСБ, медицинских учреждений.</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93040D" w:rsidRPr="0093040D" w:rsidRDefault="0093040D" w:rsidP="0093040D">
      <w:pPr>
        <w:numPr>
          <w:ilvl w:val="0"/>
          <w:numId w:val="7"/>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93040D" w:rsidRPr="0093040D" w:rsidRDefault="0093040D" w:rsidP="0093040D">
      <w:pPr>
        <w:numPr>
          <w:ilvl w:val="0"/>
          <w:numId w:val="7"/>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93040D" w:rsidRPr="0093040D" w:rsidRDefault="0093040D" w:rsidP="0093040D">
      <w:pPr>
        <w:numPr>
          <w:ilvl w:val="0"/>
          <w:numId w:val="7"/>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93040D" w:rsidRPr="0093040D" w:rsidRDefault="0093040D" w:rsidP="0093040D">
      <w:pPr>
        <w:numPr>
          <w:ilvl w:val="0"/>
          <w:numId w:val="7"/>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 вида воздействия дать необходимые медицинские препараты), а также направить его в медицинское учреждение.</w:t>
      </w:r>
    </w:p>
    <w:p w:rsidR="0093040D" w:rsidRPr="0093040D" w:rsidRDefault="0093040D" w:rsidP="0093040D">
      <w:pPr>
        <w:shd w:val="clear" w:color="auto" w:fill="FFFFFF"/>
        <w:spacing w:before="90" w:after="210" w:line="240" w:lineRule="auto"/>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возникновении опасности эпидемии или воздействия биологического агента вы должны:</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максимально сократить контакты с другими людьми;</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прекратить посещение общественных мест;</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не выходить без крайней необходимости из квартиры;</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lastRenderedPageBreak/>
        <w:t>выходить на улицу, работать на открытой местности только в средствах индивидуальной защиты;</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при первых признаках заболевания немедленно обратиться к врачу;</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 xml:space="preserve">употреблять пищу и воду только после проверки службой </w:t>
      </w:r>
      <w:proofErr w:type="spellStart"/>
      <w:r w:rsidRPr="0093040D">
        <w:rPr>
          <w:rFonts w:ascii="Montserrat" w:eastAsia="Times New Roman" w:hAnsi="Montserrat" w:cs="Times New Roman"/>
          <w:color w:val="273350"/>
          <w:sz w:val="24"/>
          <w:szCs w:val="24"/>
          <w:lang w:eastAsia="ru-RU"/>
        </w:rPr>
        <w:t>Роспотребнадзора</w:t>
      </w:r>
      <w:proofErr w:type="spellEnd"/>
      <w:r w:rsidRPr="0093040D">
        <w:rPr>
          <w:rFonts w:ascii="Montserrat" w:eastAsia="Times New Roman" w:hAnsi="Montserrat" w:cs="Times New Roman"/>
          <w:color w:val="273350"/>
          <w:sz w:val="24"/>
          <w:szCs w:val="24"/>
          <w:lang w:eastAsia="ru-RU"/>
        </w:rPr>
        <w:t>;</w:t>
      </w:r>
    </w:p>
    <w:p w:rsidR="0093040D" w:rsidRPr="0093040D" w:rsidRDefault="0093040D" w:rsidP="0093040D">
      <w:pPr>
        <w:numPr>
          <w:ilvl w:val="0"/>
          <w:numId w:val="8"/>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93040D">
        <w:rPr>
          <w:rFonts w:ascii="Montserrat" w:eastAsia="Times New Roman" w:hAnsi="Montserrat" w:cs="Times New Roman"/>
          <w:color w:val="273350"/>
          <w:sz w:val="24"/>
          <w:szCs w:val="24"/>
          <w:lang w:eastAsia="ru-RU"/>
        </w:rPr>
        <w:t>строго выполнять все противоэпидемиологические мероприятия.</w:t>
      </w:r>
    </w:p>
    <w:p w:rsidR="00293F1C" w:rsidRDefault="00293F1C"/>
    <w:sectPr w:rsidR="00293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F07"/>
    <w:multiLevelType w:val="multilevel"/>
    <w:tmpl w:val="AF7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3E52E5"/>
    <w:multiLevelType w:val="multilevel"/>
    <w:tmpl w:val="D96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1714D"/>
    <w:multiLevelType w:val="multilevel"/>
    <w:tmpl w:val="BAD4E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406A8"/>
    <w:multiLevelType w:val="multilevel"/>
    <w:tmpl w:val="F15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76745"/>
    <w:multiLevelType w:val="multilevel"/>
    <w:tmpl w:val="26C0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E780C"/>
    <w:multiLevelType w:val="multilevel"/>
    <w:tmpl w:val="4AA2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319D2"/>
    <w:multiLevelType w:val="multilevel"/>
    <w:tmpl w:val="77D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C0A0D"/>
    <w:multiLevelType w:val="multilevel"/>
    <w:tmpl w:val="69A8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FD6EAC"/>
    <w:multiLevelType w:val="multilevel"/>
    <w:tmpl w:val="F840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A43E82"/>
    <w:multiLevelType w:val="multilevel"/>
    <w:tmpl w:val="68C4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96C8E"/>
    <w:multiLevelType w:val="multilevel"/>
    <w:tmpl w:val="942C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83FB8"/>
    <w:multiLevelType w:val="multilevel"/>
    <w:tmpl w:val="81F8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E43861"/>
    <w:multiLevelType w:val="multilevel"/>
    <w:tmpl w:val="63C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054C94"/>
    <w:multiLevelType w:val="multilevel"/>
    <w:tmpl w:val="33C8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0A3B95"/>
    <w:multiLevelType w:val="multilevel"/>
    <w:tmpl w:val="0D76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2C7B27"/>
    <w:multiLevelType w:val="multilevel"/>
    <w:tmpl w:val="B1C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0"/>
  </w:num>
  <w:num w:numId="4">
    <w:abstractNumId w:val="12"/>
  </w:num>
  <w:num w:numId="5">
    <w:abstractNumId w:val="0"/>
  </w:num>
  <w:num w:numId="6">
    <w:abstractNumId w:val="1"/>
  </w:num>
  <w:num w:numId="7">
    <w:abstractNumId w:val="3"/>
  </w:num>
  <w:num w:numId="8">
    <w:abstractNumId w:val="7"/>
  </w:num>
  <w:num w:numId="9">
    <w:abstractNumId w:val="2"/>
  </w:num>
  <w:num w:numId="10">
    <w:abstractNumId w:val="4"/>
  </w:num>
  <w:num w:numId="11">
    <w:abstractNumId w:val="11"/>
  </w:num>
  <w:num w:numId="12">
    <w:abstractNumId w:val="14"/>
  </w:num>
  <w:num w:numId="13">
    <w:abstractNumId w:val="8"/>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0D"/>
    <w:rsid w:val="00293F1C"/>
    <w:rsid w:val="0093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F362"/>
  <w15:chartTrackingRefBased/>
  <w15:docId w15:val="{9B84E08D-FD43-4496-851B-12A63FC7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3879">
      <w:bodyDiv w:val="1"/>
      <w:marLeft w:val="0"/>
      <w:marRight w:val="0"/>
      <w:marTop w:val="0"/>
      <w:marBottom w:val="0"/>
      <w:divBdr>
        <w:top w:val="none" w:sz="0" w:space="0" w:color="auto"/>
        <w:left w:val="none" w:sz="0" w:space="0" w:color="auto"/>
        <w:bottom w:val="none" w:sz="0" w:space="0" w:color="auto"/>
        <w:right w:val="none" w:sz="0" w:space="0" w:color="auto"/>
      </w:divBdr>
      <w:divsChild>
        <w:div w:id="989865108">
          <w:marLeft w:val="0"/>
          <w:marRight w:val="0"/>
          <w:marTop w:val="0"/>
          <w:marBottom w:val="0"/>
          <w:divBdr>
            <w:top w:val="none" w:sz="0" w:space="0" w:color="auto"/>
            <w:left w:val="none" w:sz="0" w:space="0" w:color="auto"/>
            <w:bottom w:val="none" w:sz="0" w:space="0" w:color="auto"/>
            <w:right w:val="none" w:sz="0" w:space="0" w:color="auto"/>
          </w:divBdr>
          <w:divsChild>
            <w:div w:id="713045057">
              <w:marLeft w:val="0"/>
              <w:marRight w:val="0"/>
              <w:marTop w:val="0"/>
              <w:marBottom w:val="0"/>
              <w:divBdr>
                <w:top w:val="none" w:sz="0" w:space="0" w:color="auto"/>
                <w:left w:val="none" w:sz="0" w:space="0" w:color="auto"/>
                <w:bottom w:val="none" w:sz="0" w:space="0" w:color="auto"/>
                <w:right w:val="none" w:sz="0" w:space="0" w:color="auto"/>
              </w:divBdr>
              <w:divsChild>
                <w:div w:id="1346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4477">
          <w:marLeft w:val="0"/>
          <w:marRight w:val="0"/>
          <w:marTop w:val="0"/>
          <w:marBottom w:val="0"/>
          <w:divBdr>
            <w:top w:val="none" w:sz="0" w:space="0" w:color="auto"/>
            <w:left w:val="none" w:sz="0" w:space="0" w:color="auto"/>
            <w:bottom w:val="none" w:sz="0" w:space="0" w:color="auto"/>
            <w:right w:val="none" w:sz="0" w:space="0" w:color="auto"/>
          </w:divBdr>
          <w:divsChild>
            <w:div w:id="1359820179">
              <w:marLeft w:val="0"/>
              <w:marRight w:val="0"/>
              <w:marTop w:val="0"/>
              <w:marBottom w:val="0"/>
              <w:divBdr>
                <w:top w:val="none" w:sz="0" w:space="0" w:color="auto"/>
                <w:left w:val="none" w:sz="0" w:space="0" w:color="auto"/>
                <w:bottom w:val="none" w:sz="0" w:space="0" w:color="auto"/>
                <w:right w:val="none" w:sz="0" w:space="0" w:color="auto"/>
              </w:divBdr>
            </w:div>
          </w:divsChild>
        </w:div>
        <w:div w:id="1594899275">
          <w:marLeft w:val="0"/>
          <w:marRight w:val="0"/>
          <w:marTop w:val="0"/>
          <w:marBottom w:val="0"/>
          <w:divBdr>
            <w:top w:val="none" w:sz="0" w:space="0" w:color="auto"/>
            <w:left w:val="none" w:sz="0" w:space="0" w:color="auto"/>
            <w:bottom w:val="none" w:sz="0" w:space="0" w:color="auto"/>
            <w:right w:val="none" w:sz="0" w:space="0" w:color="auto"/>
          </w:divBdr>
          <w:divsChild>
            <w:div w:id="1149639397">
              <w:marLeft w:val="0"/>
              <w:marRight w:val="0"/>
              <w:marTop w:val="0"/>
              <w:marBottom w:val="0"/>
              <w:divBdr>
                <w:top w:val="none" w:sz="0" w:space="0" w:color="auto"/>
                <w:left w:val="none" w:sz="0" w:space="0" w:color="auto"/>
                <w:bottom w:val="none" w:sz="0" w:space="0" w:color="auto"/>
                <w:right w:val="none" w:sz="0" w:space="0" w:color="auto"/>
              </w:divBdr>
              <w:divsChild>
                <w:div w:id="7699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5199">
          <w:marLeft w:val="0"/>
          <w:marRight w:val="0"/>
          <w:marTop w:val="0"/>
          <w:marBottom w:val="0"/>
          <w:divBdr>
            <w:top w:val="none" w:sz="0" w:space="0" w:color="auto"/>
            <w:left w:val="none" w:sz="0" w:space="0" w:color="auto"/>
            <w:bottom w:val="none" w:sz="0" w:space="0" w:color="auto"/>
            <w:right w:val="none" w:sz="0" w:space="0" w:color="auto"/>
          </w:divBdr>
          <w:divsChild>
            <w:div w:id="1299074288">
              <w:marLeft w:val="0"/>
              <w:marRight w:val="0"/>
              <w:marTop w:val="0"/>
              <w:marBottom w:val="0"/>
              <w:divBdr>
                <w:top w:val="none" w:sz="0" w:space="0" w:color="auto"/>
                <w:left w:val="none" w:sz="0" w:space="0" w:color="auto"/>
                <w:bottom w:val="none" w:sz="0" w:space="0" w:color="auto"/>
                <w:right w:val="none" w:sz="0" w:space="0" w:color="auto"/>
              </w:divBdr>
            </w:div>
          </w:divsChild>
        </w:div>
        <w:div w:id="1494101536">
          <w:marLeft w:val="0"/>
          <w:marRight w:val="0"/>
          <w:marTop w:val="0"/>
          <w:marBottom w:val="0"/>
          <w:divBdr>
            <w:top w:val="none" w:sz="0" w:space="0" w:color="auto"/>
            <w:left w:val="none" w:sz="0" w:space="0" w:color="auto"/>
            <w:bottom w:val="none" w:sz="0" w:space="0" w:color="auto"/>
            <w:right w:val="none" w:sz="0" w:space="0" w:color="auto"/>
          </w:divBdr>
          <w:divsChild>
            <w:div w:id="1048529514">
              <w:marLeft w:val="0"/>
              <w:marRight w:val="0"/>
              <w:marTop w:val="0"/>
              <w:marBottom w:val="0"/>
              <w:divBdr>
                <w:top w:val="none" w:sz="0" w:space="0" w:color="auto"/>
                <w:left w:val="none" w:sz="0" w:space="0" w:color="auto"/>
                <w:bottom w:val="none" w:sz="0" w:space="0" w:color="auto"/>
                <w:right w:val="none" w:sz="0" w:space="0" w:color="auto"/>
              </w:divBdr>
              <w:divsChild>
                <w:div w:id="5757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1941">
      <w:bodyDiv w:val="1"/>
      <w:marLeft w:val="0"/>
      <w:marRight w:val="0"/>
      <w:marTop w:val="0"/>
      <w:marBottom w:val="0"/>
      <w:divBdr>
        <w:top w:val="none" w:sz="0" w:space="0" w:color="auto"/>
        <w:left w:val="none" w:sz="0" w:space="0" w:color="auto"/>
        <w:bottom w:val="none" w:sz="0" w:space="0" w:color="auto"/>
        <w:right w:val="none" w:sz="0" w:space="0" w:color="auto"/>
      </w:divBdr>
      <w:divsChild>
        <w:div w:id="1773359945">
          <w:marLeft w:val="0"/>
          <w:marRight w:val="0"/>
          <w:marTop w:val="0"/>
          <w:marBottom w:val="0"/>
          <w:divBdr>
            <w:top w:val="none" w:sz="0" w:space="0" w:color="auto"/>
            <w:left w:val="none" w:sz="0" w:space="0" w:color="auto"/>
            <w:bottom w:val="none" w:sz="0" w:space="0" w:color="auto"/>
            <w:right w:val="none" w:sz="0" w:space="0" w:color="auto"/>
          </w:divBdr>
          <w:divsChild>
            <w:div w:id="284194944">
              <w:marLeft w:val="0"/>
              <w:marRight w:val="0"/>
              <w:marTop w:val="0"/>
              <w:marBottom w:val="0"/>
              <w:divBdr>
                <w:top w:val="none" w:sz="0" w:space="0" w:color="auto"/>
                <w:left w:val="none" w:sz="0" w:space="0" w:color="auto"/>
                <w:bottom w:val="none" w:sz="0" w:space="0" w:color="auto"/>
                <w:right w:val="none" w:sz="0" w:space="0" w:color="auto"/>
              </w:divBdr>
              <w:divsChild>
                <w:div w:id="2961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2586">
          <w:marLeft w:val="0"/>
          <w:marRight w:val="0"/>
          <w:marTop w:val="0"/>
          <w:marBottom w:val="0"/>
          <w:divBdr>
            <w:top w:val="none" w:sz="0" w:space="0" w:color="auto"/>
            <w:left w:val="none" w:sz="0" w:space="0" w:color="auto"/>
            <w:bottom w:val="none" w:sz="0" w:space="0" w:color="auto"/>
            <w:right w:val="none" w:sz="0" w:space="0" w:color="auto"/>
          </w:divBdr>
          <w:divsChild>
            <w:div w:id="1040285089">
              <w:marLeft w:val="0"/>
              <w:marRight w:val="0"/>
              <w:marTop w:val="0"/>
              <w:marBottom w:val="0"/>
              <w:divBdr>
                <w:top w:val="none" w:sz="0" w:space="0" w:color="auto"/>
                <w:left w:val="none" w:sz="0" w:space="0" w:color="auto"/>
                <w:bottom w:val="none" w:sz="0" w:space="0" w:color="auto"/>
                <w:right w:val="none" w:sz="0" w:space="0" w:color="auto"/>
              </w:divBdr>
            </w:div>
          </w:divsChild>
        </w:div>
        <w:div w:id="1932201641">
          <w:marLeft w:val="0"/>
          <w:marRight w:val="0"/>
          <w:marTop w:val="0"/>
          <w:marBottom w:val="0"/>
          <w:divBdr>
            <w:top w:val="none" w:sz="0" w:space="0" w:color="auto"/>
            <w:left w:val="none" w:sz="0" w:space="0" w:color="auto"/>
            <w:bottom w:val="none" w:sz="0" w:space="0" w:color="auto"/>
            <w:right w:val="none" w:sz="0" w:space="0" w:color="auto"/>
          </w:divBdr>
          <w:divsChild>
            <w:div w:id="690183307">
              <w:marLeft w:val="0"/>
              <w:marRight w:val="0"/>
              <w:marTop w:val="0"/>
              <w:marBottom w:val="0"/>
              <w:divBdr>
                <w:top w:val="none" w:sz="0" w:space="0" w:color="auto"/>
                <w:left w:val="none" w:sz="0" w:space="0" w:color="auto"/>
                <w:bottom w:val="none" w:sz="0" w:space="0" w:color="auto"/>
                <w:right w:val="none" w:sz="0" w:space="0" w:color="auto"/>
              </w:divBdr>
              <w:divsChild>
                <w:div w:id="564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7905">
          <w:marLeft w:val="0"/>
          <w:marRight w:val="0"/>
          <w:marTop w:val="0"/>
          <w:marBottom w:val="0"/>
          <w:divBdr>
            <w:top w:val="none" w:sz="0" w:space="0" w:color="auto"/>
            <w:left w:val="none" w:sz="0" w:space="0" w:color="auto"/>
            <w:bottom w:val="none" w:sz="0" w:space="0" w:color="auto"/>
            <w:right w:val="none" w:sz="0" w:space="0" w:color="auto"/>
          </w:divBdr>
          <w:divsChild>
            <w:div w:id="2054847144">
              <w:marLeft w:val="0"/>
              <w:marRight w:val="0"/>
              <w:marTop w:val="0"/>
              <w:marBottom w:val="0"/>
              <w:divBdr>
                <w:top w:val="none" w:sz="0" w:space="0" w:color="auto"/>
                <w:left w:val="none" w:sz="0" w:space="0" w:color="auto"/>
                <w:bottom w:val="none" w:sz="0" w:space="0" w:color="auto"/>
                <w:right w:val="none" w:sz="0" w:space="0" w:color="auto"/>
              </w:divBdr>
            </w:div>
          </w:divsChild>
        </w:div>
        <w:div w:id="1237743555">
          <w:marLeft w:val="0"/>
          <w:marRight w:val="0"/>
          <w:marTop w:val="0"/>
          <w:marBottom w:val="0"/>
          <w:divBdr>
            <w:top w:val="none" w:sz="0" w:space="0" w:color="auto"/>
            <w:left w:val="none" w:sz="0" w:space="0" w:color="auto"/>
            <w:bottom w:val="none" w:sz="0" w:space="0" w:color="auto"/>
            <w:right w:val="none" w:sz="0" w:space="0" w:color="auto"/>
          </w:divBdr>
          <w:divsChild>
            <w:div w:id="635911581">
              <w:marLeft w:val="0"/>
              <w:marRight w:val="0"/>
              <w:marTop w:val="0"/>
              <w:marBottom w:val="0"/>
              <w:divBdr>
                <w:top w:val="none" w:sz="0" w:space="0" w:color="auto"/>
                <w:left w:val="none" w:sz="0" w:space="0" w:color="auto"/>
                <w:bottom w:val="none" w:sz="0" w:space="0" w:color="auto"/>
                <w:right w:val="none" w:sz="0" w:space="0" w:color="auto"/>
              </w:divBdr>
              <w:divsChild>
                <w:div w:id="16613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2024-06-13T04:24:00Z</dcterms:created>
  <dcterms:modified xsi:type="dcterms:W3CDTF">2024-06-13T04:27:00Z</dcterms:modified>
</cp:coreProperties>
</file>